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3A274C" w:rsidRPr="003A274C">
        <w:rPr>
          <w:b/>
          <w:i/>
        </w:rPr>
        <w:t>Potápěčské</w:t>
      </w:r>
      <w:proofErr w:type="gramEnd"/>
      <w:r w:rsidR="003A274C" w:rsidRPr="003A274C">
        <w:rPr>
          <w:b/>
          <w:i/>
        </w:rPr>
        <w:t xml:space="preserve"> práce na VD Doksany - rok 2019 (pravé jezové pole)</w:t>
      </w:r>
      <w:r w:rsidR="003A274C">
        <w:rPr>
          <w:b/>
          <w:i/>
        </w:rPr>
        <w:t>“</w:t>
      </w:r>
    </w:p>
    <w:p w:rsidR="00044250" w:rsidRDefault="00044250">
      <w:r>
        <w:t xml:space="preserve">Č. PL : </w:t>
      </w:r>
      <w:r w:rsidR="00D50BD4">
        <w:t>3 01 17 01</w:t>
      </w:r>
      <w:r w:rsidR="003A274C">
        <w:t>3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D50BD4">
        <w:t>301 6</w:t>
      </w:r>
      <w:r w:rsidR="003A274C">
        <w:t>80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3A274C" w:rsidRPr="003A274C" w:rsidRDefault="003A274C" w:rsidP="000E0C60">
      <w:pPr>
        <w:pStyle w:val="Odstavecseseznamem"/>
        <w:ind w:left="0"/>
        <w:rPr>
          <w:rFonts w:asciiTheme="minorHAnsi" w:hAnsiTheme="minorHAnsi" w:cstheme="minorHAnsi"/>
          <w:bCs/>
          <w:color w:val="000000"/>
          <w:lang w:eastAsia="cs-CZ"/>
        </w:rPr>
      </w:pPr>
      <w:r w:rsidRPr="003A274C">
        <w:rPr>
          <w:rFonts w:asciiTheme="minorHAnsi" w:hAnsiTheme="minorHAnsi" w:cstheme="minorHAnsi"/>
          <w:bCs/>
          <w:color w:val="000000"/>
          <w:lang w:eastAsia="cs-CZ"/>
        </w:rPr>
        <w:t>Jedná se o potápěčské práce realizované na VD Doksany v roce 2019. Konkrétně se jedná o provedení následujících prací:</w:t>
      </w:r>
      <w:r w:rsidRPr="003A274C">
        <w:rPr>
          <w:rFonts w:asciiTheme="minorHAnsi" w:hAnsiTheme="minorHAnsi" w:cstheme="minorHAnsi"/>
          <w:bCs/>
          <w:color w:val="000000"/>
          <w:lang w:eastAsia="cs-CZ"/>
        </w:rPr>
        <w:br/>
        <w:t>1. Příprava pracoviště pro instalaci horního provizorního hrazení pravého jezového pole (odstranění naplaveného materiálu z prostoru jezového prahu a jeho bezprostředního okolí, vyčištění vodorovné drážky pro osazení hradel a očištění svislých drážek na pilířích od nečistot a koroze).</w:t>
      </w:r>
      <w:r w:rsidRPr="003A274C">
        <w:rPr>
          <w:rFonts w:asciiTheme="minorHAnsi" w:hAnsiTheme="minorHAnsi" w:cstheme="minorHAnsi"/>
          <w:bCs/>
          <w:color w:val="000000"/>
          <w:lang w:eastAsia="cs-CZ"/>
        </w:rPr>
        <w:br/>
        <w:t>2. Montáž horního provizorního hrazení pravého jezového pole.</w:t>
      </w:r>
      <w:r w:rsidRPr="003A274C">
        <w:rPr>
          <w:rFonts w:asciiTheme="minorHAnsi" w:hAnsiTheme="minorHAnsi" w:cstheme="minorHAnsi"/>
          <w:bCs/>
          <w:color w:val="000000"/>
          <w:lang w:eastAsia="cs-CZ"/>
        </w:rPr>
        <w:br/>
        <w:t>3. Kontrola stavebních a strojních částí vodního díla.</w:t>
      </w:r>
      <w:r w:rsidRPr="003A274C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3A274C">
        <w:rPr>
          <w:rFonts w:asciiTheme="minorHAnsi" w:hAnsiTheme="minorHAnsi" w:cstheme="minorHAnsi"/>
          <w:bCs/>
          <w:color w:val="000000"/>
          <w:lang w:eastAsia="cs-CZ"/>
        </w:rPr>
        <w:br/>
        <w:t xml:space="preserve">Kontrola bude zaměřena zejména na stav stavebních konstrukcí VD - jezového prahu, jezových pilířů, přívodního a odpadního kanálu MVE, konstrukce rybího přechodu a dále technologických prvků vodního díla, např. uložení a stavu jezových klapek, stavu těsnění jezových klapek, stavu hrubých česlí na vtoku do MVE, stavu hradících profilů provozních uzávěrů a provizorního hrazení. Součástí kontroly je též prohlídka stavu koryta v nadjezí VD z hlediska objemu sedimentu v jezové zdrži. Rozsah prací a cena díla jsou pouze orientační a budou odvislé od nutnosti provedení prací v bodu č. 1 - Příprava pracoviště, které bude prověřeno v nezbytném časovém </w:t>
      </w:r>
      <w:proofErr w:type="gramStart"/>
      <w:r w:rsidRPr="003A274C">
        <w:rPr>
          <w:rFonts w:asciiTheme="minorHAnsi" w:hAnsiTheme="minorHAnsi" w:cstheme="minorHAnsi"/>
          <w:bCs/>
          <w:color w:val="000000"/>
          <w:lang w:eastAsia="cs-CZ"/>
        </w:rPr>
        <w:t>předstihu  před</w:t>
      </w:r>
      <w:proofErr w:type="gramEnd"/>
      <w:r w:rsidRPr="003A274C">
        <w:rPr>
          <w:rFonts w:asciiTheme="minorHAnsi" w:hAnsiTheme="minorHAnsi" w:cstheme="minorHAnsi"/>
          <w:bCs/>
          <w:color w:val="000000"/>
          <w:lang w:eastAsia="cs-CZ"/>
        </w:rPr>
        <w:t xml:space="preserve"> zahájením prací.</w:t>
      </w:r>
      <w:r w:rsidRPr="003A274C">
        <w:rPr>
          <w:rFonts w:asciiTheme="minorHAnsi" w:hAnsiTheme="minorHAnsi" w:cstheme="minorHAnsi"/>
          <w:bCs/>
          <w:color w:val="000000"/>
          <w:lang w:eastAsia="cs-CZ"/>
        </w:rPr>
        <w:br/>
        <w:t>(dle množství sedimentů).</w:t>
      </w: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E0C60">
        <w:rPr>
          <w:rFonts w:asciiTheme="minorHAnsi" w:hAnsiTheme="minorHAnsi" w:cstheme="minorHAnsi"/>
          <w:b/>
          <w:sz w:val="22"/>
          <w:szCs w:val="22"/>
        </w:rPr>
        <w:t>6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3A274C">
        <w:rPr>
          <w:rFonts w:asciiTheme="minorHAnsi" w:hAnsiTheme="minorHAnsi" w:cstheme="minorHAnsi"/>
          <w:b/>
          <w:sz w:val="22"/>
          <w:szCs w:val="22"/>
        </w:rPr>
        <w:t xml:space="preserve">9 – 8/2019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….</w:t>
      </w:r>
      <w:r w:rsidR="000E0C60">
        <w:rPr>
          <w:rFonts w:asciiTheme="minorHAnsi" w:hAnsiTheme="minorHAnsi" w:cstheme="minorHAnsi"/>
          <w:b/>
          <w:sz w:val="22"/>
          <w:szCs w:val="22"/>
        </w:rPr>
        <w:t xml:space="preserve"> 1-2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 dny </w:t>
      </w:r>
      <w:r w:rsidR="003A274C" w:rsidRPr="003A274C">
        <w:rPr>
          <w:rFonts w:asciiTheme="minorHAnsi" w:hAnsiTheme="minorHAnsi" w:cstheme="minorHAnsi"/>
          <w:bCs/>
          <w:color w:val="000000"/>
          <w:sz w:val="22"/>
          <w:szCs w:val="22"/>
        </w:rPr>
        <w:t>(dle množství sedimentů).</w:t>
      </w:r>
      <w:bookmarkStart w:id="0" w:name="_GoBack"/>
      <w:bookmarkEnd w:id="0"/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E0C60">
        <w:rPr>
          <w:rFonts w:asciiTheme="minorHAnsi" w:hAnsiTheme="minorHAnsi" w:cstheme="minorHAnsi"/>
          <w:b/>
          <w:sz w:val="22"/>
          <w:szCs w:val="22"/>
        </w:rPr>
        <w:t>VD Doksany</w:t>
      </w:r>
      <w:r w:rsidR="00FA76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583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12C3">
        <w:rPr>
          <w:rFonts w:asciiTheme="minorHAnsi" w:hAnsiTheme="minorHAnsi" w:cstheme="minorHAnsi"/>
          <w:sz w:val="22"/>
          <w:szCs w:val="22"/>
        </w:rPr>
        <w:t xml:space="preserve">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E0C60" w:rsidRDefault="000E0C60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Situace </w:t>
      </w:r>
    </w:p>
    <w:p w:rsidR="000E0C60" w:rsidRDefault="000E0C60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Situace VD</w:t>
      </w:r>
    </w:p>
    <w:p w:rsidR="000E0C60" w:rsidRDefault="000E0C60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Řez VD Doksany</w:t>
      </w:r>
    </w:p>
    <w:p w:rsidR="000E0C60" w:rsidRDefault="000E0C60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Fotodokumentace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112C3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D5B14"/>
    <w:multiLevelType w:val="hybridMultilevel"/>
    <w:tmpl w:val="111E2ACC"/>
    <w:lvl w:ilvl="0" w:tplc="646A8D80">
      <w:numFmt w:val="bullet"/>
      <w:lvlText w:val="-"/>
      <w:lvlJc w:val="left"/>
      <w:pPr>
        <w:ind w:left="720" w:hanging="360"/>
      </w:pPr>
      <w:rPr>
        <w:rFonts w:ascii="Helv" w:eastAsia="Calibri" w:hAnsi="Helv" w:cs="Helv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93240"/>
    <w:multiLevelType w:val="hybridMultilevel"/>
    <w:tmpl w:val="B5B2F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F35D73"/>
    <w:multiLevelType w:val="hybridMultilevel"/>
    <w:tmpl w:val="7660A06C"/>
    <w:lvl w:ilvl="0" w:tplc="0AB883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E0C60"/>
    <w:rsid w:val="000F524D"/>
    <w:rsid w:val="00134E6D"/>
    <w:rsid w:val="001519AC"/>
    <w:rsid w:val="001538E7"/>
    <w:rsid w:val="001759C2"/>
    <w:rsid w:val="001A198D"/>
    <w:rsid w:val="001A3F68"/>
    <w:rsid w:val="001D14C4"/>
    <w:rsid w:val="001D4C7B"/>
    <w:rsid w:val="00244057"/>
    <w:rsid w:val="00274749"/>
    <w:rsid w:val="00284DA9"/>
    <w:rsid w:val="00320267"/>
    <w:rsid w:val="00333D06"/>
    <w:rsid w:val="00337402"/>
    <w:rsid w:val="0034353E"/>
    <w:rsid w:val="00355CA0"/>
    <w:rsid w:val="00372F43"/>
    <w:rsid w:val="003825AE"/>
    <w:rsid w:val="00383219"/>
    <w:rsid w:val="003A274C"/>
    <w:rsid w:val="003F0F8A"/>
    <w:rsid w:val="00445F7C"/>
    <w:rsid w:val="00452EB4"/>
    <w:rsid w:val="004B2F8A"/>
    <w:rsid w:val="004F340A"/>
    <w:rsid w:val="004F4645"/>
    <w:rsid w:val="0051583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80E85"/>
    <w:rsid w:val="00AA2922"/>
    <w:rsid w:val="00AB3B75"/>
    <w:rsid w:val="00AB4FD7"/>
    <w:rsid w:val="00AD33E1"/>
    <w:rsid w:val="00AE47FE"/>
    <w:rsid w:val="00AE5983"/>
    <w:rsid w:val="00AE77B4"/>
    <w:rsid w:val="00B01CDF"/>
    <w:rsid w:val="00B03515"/>
    <w:rsid w:val="00B26370"/>
    <w:rsid w:val="00B37E50"/>
    <w:rsid w:val="00B86FB5"/>
    <w:rsid w:val="00BE1EAA"/>
    <w:rsid w:val="00C03F97"/>
    <w:rsid w:val="00C64F2A"/>
    <w:rsid w:val="00C816B0"/>
    <w:rsid w:val="00CF1A34"/>
    <w:rsid w:val="00D06303"/>
    <w:rsid w:val="00D112C3"/>
    <w:rsid w:val="00D45199"/>
    <w:rsid w:val="00D50BD4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E7F24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A764C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2</cp:revision>
  <cp:lastPrinted>2016-04-05T04:45:00Z</cp:lastPrinted>
  <dcterms:created xsi:type="dcterms:W3CDTF">2018-09-13T11:24:00Z</dcterms:created>
  <dcterms:modified xsi:type="dcterms:W3CDTF">2018-09-13T11:24:00Z</dcterms:modified>
</cp:coreProperties>
</file>